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9E" w:rsidRDefault="000A6D9E" w:rsidP="000A6D9E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jc w:val="center"/>
        <w:rPr>
          <w:rFonts w:ascii="方正小标宋简体" w:eastAsia="方正小标宋简体" w:hAnsi="Tahoma" w:cs="Tahoma"/>
          <w:color w:val="000000"/>
          <w:kern w:val="0"/>
          <w:sz w:val="44"/>
          <w:szCs w:val="44"/>
          <w:lang w:val="en"/>
        </w:rPr>
      </w:pPr>
      <w:r w:rsidRPr="000A6D9E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  <w:lang w:val="en"/>
        </w:rPr>
        <w:t>职业教育新能源汽车技术专业教学</w:t>
      </w:r>
    </w:p>
    <w:p w:rsidR="000A6D9E" w:rsidRPr="000A6D9E" w:rsidRDefault="000A6D9E" w:rsidP="000A6D9E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jc w:val="center"/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  <w:lang w:val="en"/>
        </w:rPr>
      </w:pPr>
      <w:bookmarkStart w:id="0" w:name="_GoBack"/>
      <w:bookmarkEnd w:id="0"/>
      <w:r w:rsidRPr="000A6D9E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  <w:lang w:val="en"/>
        </w:rPr>
        <w:t>资源库操作说明</w:t>
      </w:r>
    </w:p>
    <w:p w:rsidR="007A4D70" w:rsidRDefault="00B10C8E" w:rsidP="007A4D70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rPr>
          <w:rFonts w:ascii="方正仿宋_GBK" w:eastAsia="方正仿宋_GBK" w:hAnsi="Tahoma" w:cs="Tahoma"/>
          <w:color w:val="000000"/>
          <w:kern w:val="0"/>
          <w:sz w:val="32"/>
          <w:szCs w:val="32"/>
          <w:lang w:val="en"/>
        </w:rPr>
      </w:pP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职业教育新能源汽车技术专业教学资源库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（</w:t>
      </w: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纯电动汽车构造与检修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）</w:t>
      </w:r>
    </w:p>
    <w:p w:rsidR="007A4D70" w:rsidRPr="007A4D70" w:rsidRDefault="007A4D70" w:rsidP="007A4D70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rPr>
          <w:rFonts w:ascii="方正仿宋_GBK" w:eastAsia="方正仿宋_GBK" w:hAnsi="Tahoma" w:cs="Tahoma"/>
          <w:color w:val="000000"/>
          <w:kern w:val="0"/>
          <w:sz w:val="32"/>
          <w:szCs w:val="32"/>
          <w:lang w:val="en"/>
        </w:rPr>
      </w:pP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（1）</w:t>
      </w: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ab/>
        <w:t>步骤1：在教务系统内网（学校官网—教务系统—教务系统（内网））上进行选课；</w:t>
      </w:r>
    </w:p>
    <w:p w:rsidR="007A4D70" w:rsidRPr="007A4D70" w:rsidRDefault="007A4D70" w:rsidP="007A4D70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rPr>
          <w:rFonts w:ascii="方正仿宋_GBK" w:eastAsia="方正仿宋_GBK" w:hAnsi="Tahoma" w:cs="Tahoma"/>
          <w:color w:val="000000"/>
          <w:kern w:val="0"/>
          <w:sz w:val="32"/>
          <w:szCs w:val="32"/>
          <w:lang w:val="en"/>
        </w:rPr>
      </w:pP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（2）</w:t>
      </w: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ab/>
        <w:t>步骤2：加入“纯电动汽车构造与检修选修课”QQ指导群，QQ群号：533056449（方便老师在线指导及答疑）；</w:t>
      </w:r>
    </w:p>
    <w:p w:rsidR="007A4D70" w:rsidRPr="007A4D70" w:rsidRDefault="007A4D70" w:rsidP="007A4D70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rPr>
          <w:rFonts w:ascii="方正仿宋_GBK" w:eastAsia="方正仿宋_GBK" w:hAnsi="Tahoma" w:cs="Tahoma"/>
          <w:color w:val="000000"/>
          <w:kern w:val="0"/>
          <w:sz w:val="32"/>
          <w:szCs w:val="32"/>
          <w:lang w:val="en"/>
        </w:rPr>
      </w:pP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（3）</w:t>
      </w: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ab/>
        <w:t>步骤3：指导老师从教务系统内网下载选课学生名单，将其导入“职业教育新能源汽车技术专业教学资源库”平台。（该步骤由指导老师完成）；</w:t>
      </w:r>
    </w:p>
    <w:p w:rsidR="007A4D70" w:rsidRPr="007A4D70" w:rsidRDefault="007A4D70" w:rsidP="007A4D70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rPr>
          <w:rFonts w:ascii="方正仿宋_GBK" w:eastAsia="方正仿宋_GBK" w:hAnsi="Tahoma" w:cs="Tahoma"/>
          <w:color w:val="000000"/>
          <w:kern w:val="0"/>
          <w:sz w:val="32"/>
          <w:szCs w:val="32"/>
          <w:lang w:val="en"/>
        </w:rPr>
      </w:pP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>（4）</w:t>
      </w:r>
      <w:r w:rsidRPr="007A4D7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  <w:lang w:val="en"/>
        </w:rPr>
        <w:tab/>
        <w:t>步骤4：学生登录资源库平台学习，学习网址为http://www.zhijiaotong.com/subsite/123456789abcdefgh/，登录帐号为学号，密码为123456，进行课程中心-选择“纯电动汽车构造与检修”课程-开始学习。</w:t>
      </w:r>
    </w:p>
    <w:sectPr w:rsidR="007A4D70" w:rsidRPr="007A4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E"/>
    <w:rsid w:val="00007A86"/>
    <w:rsid w:val="00016106"/>
    <w:rsid w:val="000213B2"/>
    <w:rsid w:val="00021BF8"/>
    <w:rsid w:val="00052ADC"/>
    <w:rsid w:val="00065DCA"/>
    <w:rsid w:val="00067086"/>
    <w:rsid w:val="00071DF2"/>
    <w:rsid w:val="00080C40"/>
    <w:rsid w:val="000A2467"/>
    <w:rsid w:val="000A6D9E"/>
    <w:rsid w:val="000F2945"/>
    <w:rsid w:val="001157BD"/>
    <w:rsid w:val="0015278D"/>
    <w:rsid w:val="001862BA"/>
    <w:rsid w:val="00187324"/>
    <w:rsid w:val="0019514B"/>
    <w:rsid w:val="00197CBD"/>
    <w:rsid w:val="001A7285"/>
    <w:rsid w:val="001B6D3D"/>
    <w:rsid w:val="001C3FA5"/>
    <w:rsid w:val="001E76FB"/>
    <w:rsid w:val="001F0703"/>
    <w:rsid w:val="001F0CCF"/>
    <w:rsid w:val="00223673"/>
    <w:rsid w:val="00224CFE"/>
    <w:rsid w:val="0023743C"/>
    <w:rsid w:val="002423C5"/>
    <w:rsid w:val="00254CD6"/>
    <w:rsid w:val="00265C32"/>
    <w:rsid w:val="002668E0"/>
    <w:rsid w:val="002A789A"/>
    <w:rsid w:val="002D4FE1"/>
    <w:rsid w:val="002E0B83"/>
    <w:rsid w:val="003200A4"/>
    <w:rsid w:val="00351AD7"/>
    <w:rsid w:val="003A61A1"/>
    <w:rsid w:val="003B44E3"/>
    <w:rsid w:val="003B6048"/>
    <w:rsid w:val="003B7FF9"/>
    <w:rsid w:val="003D711D"/>
    <w:rsid w:val="003F6E31"/>
    <w:rsid w:val="0040428A"/>
    <w:rsid w:val="0041334F"/>
    <w:rsid w:val="00422B6C"/>
    <w:rsid w:val="0044544A"/>
    <w:rsid w:val="0045358A"/>
    <w:rsid w:val="00461C00"/>
    <w:rsid w:val="00467E3B"/>
    <w:rsid w:val="00472870"/>
    <w:rsid w:val="004773BE"/>
    <w:rsid w:val="00477B82"/>
    <w:rsid w:val="004C2CF1"/>
    <w:rsid w:val="004D2DB1"/>
    <w:rsid w:val="004F0799"/>
    <w:rsid w:val="00523169"/>
    <w:rsid w:val="00533637"/>
    <w:rsid w:val="00541C9B"/>
    <w:rsid w:val="00542E43"/>
    <w:rsid w:val="00543B83"/>
    <w:rsid w:val="00586C9C"/>
    <w:rsid w:val="005A10B7"/>
    <w:rsid w:val="005B271D"/>
    <w:rsid w:val="005B7213"/>
    <w:rsid w:val="005B7BA7"/>
    <w:rsid w:val="005C7BF6"/>
    <w:rsid w:val="005F3CA4"/>
    <w:rsid w:val="006015FF"/>
    <w:rsid w:val="00613D3C"/>
    <w:rsid w:val="006201F8"/>
    <w:rsid w:val="00636CAB"/>
    <w:rsid w:val="006502AA"/>
    <w:rsid w:val="00660A64"/>
    <w:rsid w:val="00665BFD"/>
    <w:rsid w:val="006C13FF"/>
    <w:rsid w:val="00722591"/>
    <w:rsid w:val="00783077"/>
    <w:rsid w:val="00793788"/>
    <w:rsid w:val="007A243C"/>
    <w:rsid w:val="007A4D70"/>
    <w:rsid w:val="007B4BAC"/>
    <w:rsid w:val="007B7E6D"/>
    <w:rsid w:val="007D26A1"/>
    <w:rsid w:val="007E1BC2"/>
    <w:rsid w:val="007F1342"/>
    <w:rsid w:val="00806DAC"/>
    <w:rsid w:val="00834540"/>
    <w:rsid w:val="00875BBB"/>
    <w:rsid w:val="008A33E9"/>
    <w:rsid w:val="008A513F"/>
    <w:rsid w:val="008C01D3"/>
    <w:rsid w:val="008D2CFB"/>
    <w:rsid w:val="009133FC"/>
    <w:rsid w:val="00924072"/>
    <w:rsid w:val="00941300"/>
    <w:rsid w:val="009B1437"/>
    <w:rsid w:val="00A02497"/>
    <w:rsid w:val="00A64EAF"/>
    <w:rsid w:val="00A65638"/>
    <w:rsid w:val="00A658C7"/>
    <w:rsid w:val="00A75D08"/>
    <w:rsid w:val="00A82841"/>
    <w:rsid w:val="00AE6BBD"/>
    <w:rsid w:val="00AF6262"/>
    <w:rsid w:val="00B10C8E"/>
    <w:rsid w:val="00B206CE"/>
    <w:rsid w:val="00B25600"/>
    <w:rsid w:val="00B36EB9"/>
    <w:rsid w:val="00B55866"/>
    <w:rsid w:val="00B57220"/>
    <w:rsid w:val="00B609BF"/>
    <w:rsid w:val="00B642CF"/>
    <w:rsid w:val="00B64D69"/>
    <w:rsid w:val="00B77C32"/>
    <w:rsid w:val="00BC75E4"/>
    <w:rsid w:val="00BD3E78"/>
    <w:rsid w:val="00C14A71"/>
    <w:rsid w:val="00C701B0"/>
    <w:rsid w:val="00CC1C0C"/>
    <w:rsid w:val="00CF77EB"/>
    <w:rsid w:val="00D04462"/>
    <w:rsid w:val="00D17871"/>
    <w:rsid w:val="00D30069"/>
    <w:rsid w:val="00DA591F"/>
    <w:rsid w:val="00DC5214"/>
    <w:rsid w:val="00DD2656"/>
    <w:rsid w:val="00E05D1C"/>
    <w:rsid w:val="00E07D44"/>
    <w:rsid w:val="00E528D3"/>
    <w:rsid w:val="00E65FFF"/>
    <w:rsid w:val="00E86A3B"/>
    <w:rsid w:val="00E97DA9"/>
    <w:rsid w:val="00ED33E4"/>
    <w:rsid w:val="00EE703C"/>
    <w:rsid w:val="00EF6E09"/>
    <w:rsid w:val="00F049F9"/>
    <w:rsid w:val="00F05C1E"/>
    <w:rsid w:val="00F263D4"/>
    <w:rsid w:val="00F45C7A"/>
    <w:rsid w:val="00FA4D22"/>
    <w:rsid w:val="00FB3B2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094E"/>
  <w15:docId w15:val="{6B908438-F119-4619-9637-7815DA6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EB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B36EB9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36EB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rsid w:val="00B36EB9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E07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E6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B7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735">
              <w:marLeft w:val="4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9134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8553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丁妍</dc:creator>
  <cp:keywords/>
  <dc:description/>
  <cp:lastModifiedBy>樊凡</cp:lastModifiedBy>
  <cp:revision>2</cp:revision>
  <cp:lastPrinted>2019-10-15T08:38:00Z</cp:lastPrinted>
  <dcterms:created xsi:type="dcterms:W3CDTF">2019-10-16T01:56:00Z</dcterms:created>
  <dcterms:modified xsi:type="dcterms:W3CDTF">2019-10-16T01:56:00Z</dcterms:modified>
</cp:coreProperties>
</file>